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AF" w:rsidRDefault="00323DAF" w:rsidP="00323DAF">
      <w:pPr>
        <w:jc w:val="center"/>
        <w:rPr>
          <w:rFonts w:ascii="Arial" w:eastAsia="TimesNewRoman" w:hAnsi="Arial" w:cs="Arial"/>
          <w:b/>
        </w:rPr>
      </w:pPr>
      <w:bookmarkStart w:id="0" w:name="_GoBack"/>
      <w:bookmarkEnd w:id="0"/>
    </w:p>
    <w:p w:rsidR="00323DAF" w:rsidRPr="009B5807" w:rsidRDefault="00323DAF" w:rsidP="00323DAF">
      <w:pPr>
        <w:jc w:val="center"/>
        <w:rPr>
          <w:rFonts w:ascii="Calibri" w:eastAsia="TimesNewRoman" w:hAnsi="Calibri" w:cs="Arial"/>
          <w:b/>
        </w:rPr>
      </w:pPr>
      <w:r w:rsidRPr="009B5807">
        <w:rPr>
          <w:rFonts w:ascii="Calibri" w:eastAsia="TimesNewRoman" w:hAnsi="Calibri" w:cs="Arial"/>
          <w:b/>
        </w:rPr>
        <w:t>PRAVDEPODOBNOSŤ</w:t>
      </w:r>
    </w:p>
    <w:p w:rsidR="00323DAF" w:rsidRPr="009B5807" w:rsidRDefault="00323DAF" w:rsidP="00323DAF">
      <w:pPr>
        <w:rPr>
          <w:rFonts w:ascii="Calibri" w:eastAsia="TimesNewRoman" w:hAnsi="Calibri" w:cs="Arial"/>
          <w:u w:val="single"/>
        </w:rPr>
      </w:pPr>
    </w:p>
    <w:p w:rsidR="00323DAF" w:rsidRPr="009B5807" w:rsidRDefault="0084575F" w:rsidP="00323DAF">
      <w:pPr>
        <w:rPr>
          <w:rFonts w:ascii="Calibri" w:eastAsia="TimesNewRoman" w:hAnsi="Calibri" w:cs="Arial"/>
          <w:u w:val="single"/>
        </w:rPr>
      </w:pPr>
      <w:r>
        <w:rPr>
          <w:rFonts w:ascii="Calibri" w:eastAsia="TimesNewRoman" w:hAnsi="Calibri" w:cs="Arial"/>
          <w:u w:val="single"/>
        </w:rPr>
        <w:t>Obsah:</w:t>
      </w:r>
    </w:p>
    <w:p w:rsidR="00323DAF" w:rsidRDefault="00323DAF" w:rsidP="00323DAF">
      <w:pPr>
        <w:autoSpaceDE w:val="0"/>
        <w:autoSpaceDN w:val="0"/>
        <w:adjustRightInd w:val="0"/>
        <w:rPr>
          <w:rFonts w:ascii="Calibri" w:eastAsia="TimesNewRoman" w:hAnsi="Calibri" w:cs="Arial"/>
        </w:rPr>
      </w:pPr>
      <w:r w:rsidRPr="009B5807">
        <w:rPr>
          <w:rFonts w:ascii="Calibri" w:eastAsia="TimesNewRoman" w:hAnsi="Calibri" w:cs="Arial"/>
        </w:rPr>
        <w:t>pravdepodobnosť, doplnkový jav, doplnková pravdepodobnosť, náhodný jav, istý jav, nemožný jav, opačný jav a ich pravdepodobnosť, nezávislé javy, pravdepodobnosť nezávislých javov, nezlučiteľné javy a ich pravdepodobnosť</w:t>
      </w:r>
    </w:p>
    <w:p w:rsidR="00F440BB" w:rsidRDefault="00F440BB" w:rsidP="00323DAF">
      <w:pPr>
        <w:autoSpaceDE w:val="0"/>
        <w:autoSpaceDN w:val="0"/>
        <w:adjustRightInd w:val="0"/>
        <w:rPr>
          <w:rFonts w:ascii="Calibri" w:eastAsia="TimesNewRoman" w:hAnsi="Calibri" w:cs="Arial"/>
        </w:rPr>
      </w:pPr>
    </w:p>
    <w:p w:rsidR="00F440BB" w:rsidRPr="009B5807" w:rsidRDefault="00CE3159" w:rsidP="00CE3159">
      <w:pPr>
        <w:autoSpaceDE w:val="0"/>
        <w:autoSpaceDN w:val="0"/>
        <w:adjustRightInd w:val="0"/>
        <w:spacing w:after="120"/>
        <w:rPr>
          <w:rFonts w:ascii="Calibri" w:eastAsia="TimesNewRoman" w:hAnsi="Calibri" w:cs="Arial"/>
        </w:rPr>
      </w:pPr>
      <w:r>
        <w:rPr>
          <w:rFonts w:ascii="Calibri" w:eastAsia="TimesNewRoman" w:hAnsi="Calibri" w:cs="Arial"/>
        </w:rPr>
        <w:t xml:space="preserve">• </w:t>
      </w:r>
      <w:r w:rsidR="00F440BB">
        <w:rPr>
          <w:rFonts w:ascii="Calibri" w:eastAsia="TimesNewRoman" w:hAnsi="Calibri" w:cs="Arial"/>
        </w:rPr>
        <w:t>Pomocou množinových diagramov dokážte vzťah medzi pravdepodobnosťou javu a javu doplnkového P(A</w:t>
      </w:r>
      <w:r w:rsidR="00F440BB">
        <w:rPr>
          <w:rFonts w:ascii="Calibri" w:eastAsia="TimesNewRoman" w:hAnsi="Calibri" w:cs="Arial"/>
          <w:lang w:val="en-GB"/>
        </w:rPr>
        <w:t>’</w:t>
      </w:r>
      <w:r w:rsidR="00F440BB">
        <w:rPr>
          <w:rFonts w:ascii="Calibri" w:eastAsia="TimesNewRoman" w:hAnsi="Calibri" w:cs="Arial"/>
        </w:rPr>
        <w:t>) = 1 – P(A).</w:t>
      </w:r>
    </w:p>
    <w:p w:rsidR="00371846" w:rsidRDefault="00CE3159">
      <w:pPr>
        <w:rPr>
          <w:rFonts w:ascii="Calibri" w:hAnsi="Calibri"/>
        </w:rPr>
      </w:pPr>
      <w:r>
        <w:rPr>
          <w:rFonts w:ascii="Calibri" w:hAnsi="Calibri"/>
        </w:rPr>
        <w:t xml:space="preserve">• Na množinovom základe odôvodnite vzorec pre výpočet pravdepodobnosti zjednotenia dvoch javov </w:t>
      </w:r>
      <w:r w:rsidRPr="00CE3159">
        <w:rPr>
          <w:rFonts w:ascii="Calibri" w:hAnsi="Calibri"/>
          <w:position w:val="-10"/>
        </w:rPr>
        <w:object w:dxaOrig="3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17.25pt" o:ole="">
            <v:imagedata r:id="rId7" o:title=""/>
          </v:shape>
          <o:OLEObject Type="Embed" ProgID="Equation.3" ShapeID="_x0000_i1025" DrawAspect="Content" ObjectID="_1418895256" r:id="rId8"/>
        </w:object>
      </w:r>
      <w:r>
        <w:rPr>
          <w:rFonts w:ascii="Calibri" w:hAnsi="Calibri"/>
        </w:rPr>
        <w:t>. Aký je tento vzťah pre dva nezlučiteľné javy?</w:t>
      </w:r>
    </w:p>
    <w:p w:rsidR="00CE3159" w:rsidRDefault="00CE3159">
      <w:pPr>
        <w:rPr>
          <w:rFonts w:ascii="Calibri" w:hAnsi="Calibri"/>
        </w:rPr>
      </w:pPr>
    </w:p>
    <w:p w:rsidR="009B5807" w:rsidRDefault="009B5807"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Príklady:</w:t>
      </w:r>
    </w:p>
    <w:p w:rsidR="009B5807" w:rsidRDefault="000310C8" w:rsidP="000310C8">
      <w:pPr>
        <w:autoSpaceDE w:val="0"/>
        <w:autoSpaceDN w:val="0"/>
        <w:adjustRightInd w:val="0"/>
        <w:rPr>
          <w:rFonts w:ascii="Calibri" w:eastAsia="Calibri" w:hAnsi="Calibri" w:cs="Arial"/>
          <w:lang w:val="en-GB" w:eastAsia="en-GB"/>
        </w:rPr>
      </w:pPr>
      <w:r>
        <w:rPr>
          <w:rFonts w:ascii="Calibri" w:eastAsia="Calibri" w:hAnsi="Calibri" w:cs="Arial"/>
          <w:lang w:val="en-GB" w:eastAsia="en-GB"/>
        </w:rPr>
        <w:t xml:space="preserve">1. </w:t>
      </w:r>
      <w:r w:rsidR="009B5807" w:rsidRPr="009B5807">
        <w:rPr>
          <w:rFonts w:ascii="Calibri" w:eastAsia="Calibri" w:hAnsi="Calibri" w:cs="Arial"/>
          <w:lang w:val="en-GB" w:eastAsia="en-GB"/>
        </w:rPr>
        <w:t>Peter a Dušan hrali nasledujúcu hru. Vybrali náhodne 3 lopti</w:t>
      </w:r>
      <w:r w:rsidR="009B5807" w:rsidRPr="009B5807">
        <w:rPr>
          <w:rFonts w:ascii="Calibri" w:eastAsia="Calibri" w:hAnsi="Calibri" w:cs="ArialMT"/>
          <w:lang w:val="en-GB" w:eastAsia="en-GB"/>
        </w:rPr>
        <w:t>č</w:t>
      </w:r>
      <w:r w:rsidR="009B5807" w:rsidRPr="009B5807">
        <w:rPr>
          <w:rFonts w:ascii="Calibri" w:eastAsia="Calibri" w:hAnsi="Calibri" w:cs="Arial"/>
          <w:lang w:val="en-GB" w:eastAsia="en-GB"/>
        </w:rPr>
        <w:t>ky z vrecúška, v ktorom bolo</w:t>
      </w:r>
      <w:r w:rsidR="009B5807">
        <w:rPr>
          <w:rFonts w:ascii="Calibri" w:eastAsia="Calibri" w:hAnsi="Calibri" w:cs="Arial"/>
          <w:lang w:val="en-GB" w:eastAsia="en-GB"/>
        </w:rPr>
        <w:t xml:space="preserve"> </w:t>
      </w:r>
      <w:r w:rsidR="009B5807" w:rsidRPr="009B5807">
        <w:rPr>
          <w:rFonts w:ascii="Calibri" w:eastAsia="Calibri" w:hAnsi="Calibri" w:cs="Arial"/>
          <w:lang w:val="en-GB" w:eastAsia="en-GB"/>
        </w:rPr>
        <w:t>6 modrých a 4 zelené lopti</w:t>
      </w:r>
      <w:r w:rsidR="009B5807" w:rsidRPr="009B5807">
        <w:rPr>
          <w:rFonts w:ascii="Calibri" w:eastAsia="Calibri" w:hAnsi="Calibri" w:cs="ArialMT"/>
          <w:lang w:val="en-GB" w:eastAsia="en-GB"/>
        </w:rPr>
        <w:t>č</w:t>
      </w:r>
      <w:r w:rsidR="009B5807" w:rsidRPr="009B5807">
        <w:rPr>
          <w:rFonts w:ascii="Calibri" w:eastAsia="Calibri" w:hAnsi="Calibri" w:cs="Arial"/>
          <w:lang w:val="en-GB" w:eastAsia="en-GB"/>
        </w:rPr>
        <w:t>ky. Peter vyhral vtedy, ak sa vytiahlo viac modrých, Dušan vtedy,</w:t>
      </w:r>
      <w:r w:rsidR="009B5807">
        <w:rPr>
          <w:rFonts w:ascii="Calibri" w:eastAsia="Calibri" w:hAnsi="Calibri" w:cs="Arial"/>
          <w:lang w:val="en-GB" w:eastAsia="en-GB"/>
        </w:rPr>
        <w:t xml:space="preserve"> </w:t>
      </w:r>
      <w:r w:rsidR="009B5807" w:rsidRPr="009B5807">
        <w:rPr>
          <w:rFonts w:ascii="Calibri" w:eastAsia="Calibri" w:hAnsi="Calibri" w:cs="Arial"/>
          <w:lang w:val="en-GB" w:eastAsia="en-GB"/>
        </w:rPr>
        <w:t>ke</w:t>
      </w:r>
      <w:r w:rsidR="009B5807" w:rsidRPr="009B5807">
        <w:rPr>
          <w:rFonts w:ascii="Calibri" w:eastAsia="Calibri" w:hAnsi="Calibri" w:cs="ArialMT"/>
          <w:lang w:val="en-GB" w:eastAsia="en-GB"/>
        </w:rPr>
        <w:t xml:space="preserve">ď </w:t>
      </w:r>
      <w:r w:rsidR="009B5807" w:rsidRPr="009B5807">
        <w:rPr>
          <w:rFonts w:ascii="Calibri" w:eastAsia="Calibri" w:hAnsi="Calibri" w:cs="Arial"/>
          <w:lang w:val="en-GB" w:eastAsia="en-GB"/>
        </w:rPr>
        <w:t>sa vytiahlo viac zelených. Ko</w:t>
      </w:r>
      <w:r w:rsidR="009B5807" w:rsidRPr="009B5807">
        <w:rPr>
          <w:rFonts w:ascii="Calibri" w:eastAsia="Calibri" w:hAnsi="Calibri" w:cs="ArialMT"/>
          <w:lang w:val="en-GB" w:eastAsia="en-GB"/>
        </w:rPr>
        <w:t>ľ</w:t>
      </w:r>
      <w:r w:rsidR="009B5807" w:rsidRPr="009B5807">
        <w:rPr>
          <w:rFonts w:ascii="Calibri" w:eastAsia="Calibri" w:hAnsi="Calibri" w:cs="Arial"/>
          <w:lang w:val="en-GB" w:eastAsia="en-GB"/>
        </w:rPr>
        <w:t>kokrát vä</w:t>
      </w:r>
      <w:r w:rsidR="009B5807" w:rsidRPr="009B5807">
        <w:rPr>
          <w:rFonts w:ascii="Calibri" w:eastAsia="Calibri" w:hAnsi="Calibri" w:cs="ArialMT"/>
          <w:lang w:val="en-GB" w:eastAsia="en-GB"/>
        </w:rPr>
        <w:t>č</w:t>
      </w:r>
      <w:r w:rsidR="009B5807" w:rsidRPr="009B5807">
        <w:rPr>
          <w:rFonts w:ascii="Calibri" w:eastAsia="Calibri" w:hAnsi="Calibri" w:cs="Arial"/>
          <w:lang w:val="en-GB" w:eastAsia="en-GB"/>
        </w:rPr>
        <w:t>šiu pravdepodobnos</w:t>
      </w:r>
      <w:r w:rsidR="009B5807" w:rsidRPr="009B5807">
        <w:rPr>
          <w:rFonts w:ascii="Calibri" w:eastAsia="Calibri" w:hAnsi="Calibri" w:cs="ArialMT"/>
          <w:lang w:val="en-GB" w:eastAsia="en-GB"/>
        </w:rPr>
        <w:t xml:space="preserve">ť </w:t>
      </w:r>
      <w:r w:rsidR="009B5807" w:rsidRPr="009B5807">
        <w:rPr>
          <w:rFonts w:ascii="Calibri" w:eastAsia="Calibri" w:hAnsi="Calibri" w:cs="Arial"/>
          <w:lang w:val="en-GB" w:eastAsia="en-GB"/>
        </w:rPr>
        <w:t>výhry mal Peter ako</w:t>
      </w:r>
      <w:r w:rsidR="009B5807">
        <w:rPr>
          <w:rFonts w:ascii="Calibri" w:eastAsia="Calibri" w:hAnsi="Calibri" w:cs="Arial"/>
          <w:lang w:val="en-GB" w:eastAsia="en-GB"/>
        </w:rPr>
        <w:t xml:space="preserve"> </w:t>
      </w:r>
      <w:r w:rsidR="009B5807" w:rsidRPr="009B5807">
        <w:rPr>
          <w:rFonts w:ascii="Calibri" w:eastAsia="Calibri" w:hAnsi="Calibri" w:cs="Arial"/>
          <w:lang w:val="en-GB" w:eastAsia="en-GB"/>
        </w:rPr>
        <w:t>Dušan?</w:t>
      </w:r>
      <w:r w:rsidR="009B5807">
        <w:rPr>
          <w:rFonts w:ascii="Calibri" w:eastAsia="Calibri" w:hAnsi="Calibri" w:cs="Arial"/>
          <w:lang w:val="en-GB" w:eastAsia="en-GB"/>
        </w:rPr>
        <w:t xml:space="preserve"> (2-krát)</w:t>
      </w:r>
    </w:p>
    <w:p w:rsidR="000310C8" w:rsidRDefault="000310C8" w:rsidP="000310C8">
      <w:pPr>
        <w:autoSpaceDE w:val="0"/>
        <w:autoSpaceDN w:val="0"/>
        <w:adjustRightInd w:val="0"/>
        <w:rPr>
          <w:rFonts w:ascii="Calibri" w:eastAsia="Calibri" w:hAnsi="Calibri" w:cs="Arial"/>
          <w:lang w:val="en-GB" w:eastAsia="en-GB"/>
        </w:rPr>
      </w:pPr>
    </w:p>
    <w:p w:rsidR="000310C8" w:rsidRDefault="000310C8" w:rsidP="000310C8">
      <w:pPr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 </w:t>
      </w:r>
      <w:r w:rsidRPr="000310C8">
        <w:rPr>
          <w:rFonts w:ascii="Calibri" w:hAnsi="Calibri"/>
          <w:color w:val="000000"/>
        </w:rPr>
        <w:t>Po vystriedaní si na striedačke náhodne sadlo vedľa seba päť hokejistov. Aká je pravdepodobnosť, že dvaja najlepší strelci z tejto pätice budú sedieť vedľa seba?</w:t>
      </w:r>
      <w:r>
        <w:rPr>
          <w:rFonts w:ascii="Calibri" w:hAnsi="Calibri"/>
          <w:color w:val="000000"/>
        </w:rPr>
        <w:t xml:space="preserve"> (0,4)</w:t>
      </w:r>
    </w:p>
    <w:p w:rsidR="00AC71CD" w:rsidRDefault="00AC71CD" w:rsidP="000310C8">
      <w:pPr>
        <w:autoSpaceDE w:val="0"/>
        <w:autoSpaceDN w:val="0"/>
        <w:adjustRightInd w:val="0"/>
        <w:rPr>
          <w:rFonts w:ascii="Calibri" w:hAnsi="Calibri"/>
          <w:color w:val="000000"/>
        </w:rPr>
      </w:pPr>
    </w:p>
    <w:p w:rsidR="00AC71CD" w:rsidRDefault="00AC71CD" w:rsidP="00AC71CD">
      <w:pPr>
        <w:autoSpaceDE w:val="0"/>
        <w:autoSpaceDN w:val="0"/>
        <w:adjustRightInd w:val="0"/>
        <w:rPr>
          <w:rFonts w:ascii="Calibri" w:eastAsia="Calibri" w:hAnsi="Calibri" w:cs="Arial"/>
          <w:lang w:val="en-GB" w:eastAsia="en-GB"/>
        </w:rPr>
      </w:pPr>
      <w:r w:rsidRPr="00AC71CD">
        <w:rPr>
          <w:rFonts w:ascii="Calibri" w:hAnsi="Calibri"/>
          <w:color w:val="000000"/>
        </w:rPr>
        <w:t xml:space="preserve">3. </w:t>
      </w:r>
      <w:r w:rsidRPr="00AC71CD">
        <w:rPr>
          <w:rFonts w:ascii="Calibri" w:eastAsia="Calibri" w:hAnsi="Calibri" w:cs="Arial"/>
          <w:lang w:val="en-GB" w:eastAsia="en-GB"/>
        </w:rPr>
        <w:t>S pripomienkami k prerokúvanému zákonu chcú v parlamente okrem poslancov Klima a Lacha vystúpi</w:t>
      </w:r>
      <w:r w:rsidRPr="00AC71CD">
        <w:rPr>
          <w:rFonts w:ascii="Calibri" w:eastAsia="Calibri" w:hAnsi="Calibri" w:cs="Arial+1"/>
          <w:lang w:val="en-GB" w:eastAsia="en-GB"/>
        </w:rPr>
        <w:t xml:space="preserve">ť </w:t>
      </w:r>
      <w:r>
        <w:rPr>
          <w:rFonts w:ascii="Calibri" w:eastAsia="Calibri" w:hAnsi="Calibri" w:cs="Arial"/>
          <w:lang w:val="en-GB" w:eastAsia="en-GB"/>
        </w:rPr>
        <w:t>e</w:t>
      </w:r>
      <w:r>
        <w:rPr>
          <w:rFonts w:ascii="Calibri" w:eastAsia="Calibri" w:hAnsi="Calibri" w:cs="Arial"/>
          <w:lang w:eastAsia="en-GB"/>
        </w:rPr>
        <w:t>š</w:t>
      </w:r>
      <w:r w:rsidRPr="00AC71CD">
        <w:rPr>
          <w:rFonts w:ascii="Calibri" w:eastAsia="Calibri" w:hAnsi="Calibri" w:cs="Arial"/>
          <w:lang w:val="en-GB" w:eastAsia="en-GB"/>
        </w:rPr>
        <w:t xml:space="preserve">te </w:t>
      </w:r>
      <w:r w:rsidRPr="00AC71CD">
        <w:rPr>
          <w:rFonts w:ascii="Calibri" w:eastAsia="Calibri" w:hAnsi="Calibri" w:cs="Arial+1"/>
          <w:lang w:val="en-GB" w:eastAsia="en-GB"/>
        </w:rPr>
        <w:t>ď</w:t>
      </w:r>
      <w:r w:rsidRPr="00AC71CD">
        <w:rPr>
          <w:rFonts w:ascii="Calibri" w:eastAsia="Calibri" w:hAnsi="Calibri" w:cs="Arial"/>
          <w:lang w:val="en-GB" w:eastAsia="en-GB"/>
        </w:rPr>
        <w:t>al</w:t>
      </w:r>
      <w:r>
        <w:rPr>
          <w:rFonts w:ascii="Calibri" w:eastAsia="Calibri" w:hAnsi="Calibri" w:cs="Arial"/>
          <w:lang w:val="en-GB" w:eastAsia="en-GB"/>
        </w:rPr>
        <w:t>š</w:t>
      </w:r>
      <w:r w:rsidRPr="00AC71CD">
        <w:rPr>
          <w:rFonts w:ascii="Calibri" w:eastAsia="Calibri" w:hAnsi="Calibri" w:cs="Arial"/>
          <w:lang w:val="en-GB" w:eastAsia="en-GB"/>
        </w:rPr>
        <w:t xml:space="preserve">í </w:t>
      </w:r>
      <w:r>
        <w:rPr>
          <w:rFonts w:ascii="Calibri" w:eastAsia="Calibri" w:hAnsi="Calibri" w:cs="Arial"/>
          <w:lang w:val="en-GB" w:eastAsia="en-GB"/>
        </w:rPr>
        <w:t>š</w:t>
      </w:r>
      <w:r w:rsidRPr="00AC71CD">
        <w:rPr>
          <w:rFonts w:ascii="Calibri" w:eastAsia="Calibri" w:hAnsi="Calibri" w:cs="Arial"/>
          <w:lang w:val="en-GB" w:eastAsia="en-GB"/>
        </w:rPr>
        <w:t>tyria poslanci. Predsedajúci schôdze náhodne ur</w:t>
      </w:r>
      <w:r w:rsidRPr="00AC71CD">
        <w:rPr>
          <w:rFonts w:ascii="Calibri" w:eastAsia="Calibri" w:hAnsi="Calibri" w:cs="Arial+1"/>
          <w:lang w:val="en-GB" w:eastAsia="en-GB"/>
        </w:rPr>
        <w:t>č</w:t>
      </w:r>
      <w:r w:rsidRPr="00AC71CD">
        <w:rPr>
          <w:rFonts w:ascii="Calibri" w:eastAsia="Calibri" w:hAnsi="Calibri" w:cs="Arial"/>
          <w:lang w:val="en-GB" w:eastAsia="en-GB"/>
        </w:rPr>
        <w:t>il poradie diskutujúcich. Aká je</w:t>
      </w:r>
      <w:r>
        <w:rPr>
          <w:rFonts w:ascii="Calibri" w:eastAsia="Calibri" w:hAnsi="Calibri" w:cs="Arial"/>
          <w:lang w:val="en-GB" w:eastAsia="en-GB"/>
        </w:rPr>
        <w:t xml:space="preserve"> </w:t>
      </w:r>
      <w:r w:rsidRPr="00AC71CD">
        <w:rPr>
          <w:rFonts w:ascii="Calibri" w:eastAsia="Calibri" w:hAnsi="Calibri" w:cs="Arial"/>
          <w:lang w:val="en-GB" w:eastAsia="en-GB"/>
        </w:rPr>
        <w:t>pravdepodobnos</w:t>
      </w:r>
      <w:r w:rsidRPr="00AC71CD">
        <w:rPr>
          <w:rFonts w:ascii="Calibri" w:eastAsia="Calibri" w:hAnsi="Calibri" w:cs="Arial+1"/>
          <w:lang w:val="en-GB" w:eastAsia="en-GB"/>
        </w:rPr>
        <w:t>ť</w:t>
      </w:r>
      <w:r>
        <w:rPr>
          <w:rFonts w:ascii="Calibri" w:eastAsia="Calibri" w:hAnsi="Calibri" w:cs="Arial"/>
          <w:lang w:val="en-GB" w:eastAsia="en-GB"/>
        </w:rPr>
        <w:t>, ž</w:t>
      </w:r>
      <w:r w:rsidRPr="00AC71CD">
        <w:rPr>
          <w:rFonts w:ascii="Calibri" w:eastAsia="Calibri" w:hAnsi="Calibri" w:cs="Arial"/>
          <w:lang w:val="en-GB" w:eastAsia="en-GB"/>
        </w:rPr>
        <w:t>e poslanec Klimo vystúpi ihne</w:t>
      </w:r>
      <w:r w:rsidRPr="00AC71CD">
        <w:rPr>
          <w:rFonts w:ascii="Calibri" w:eastAsia="Calibri" w:hAnsi="Calibri" w:cs="Arial+1"/>
          <w:lang w:val="en-GB" w:eastAsia="en-GB"/>
        </w:rPr>
        <w:t xml:space="preserve">ď </w:t>
      </w:r>
      <w:r w:rsidRPr="00AC71CD">
        <w:rPr>
          <w:rFonts w:ascii="Calibri" w:eastAsia="Calibri" w:hAnsi="Calibri" w:cs="Arial"/>
          <w:lang w:val="en-GB" w:eastAsia="en-GB"/>
        </w:rPr>
        <w:t>po poslancovi Lachovi?</w:t>
      </w:r>
      <w:r>
        <w:rPr>
          <w:rFonts w:ascii="Calibri" w:eastAsia="Calibri" w:hAnsi="Calibri" w:cs="Arial"/>
          <w:lang w:val="en-GB" w:eastAsia="en-GB"/>
        </w:rPr>
        <w:t xml:space="preserve"> (1/6)</w:t>
      </w:r>
    </w:p>
    <w:p w:rsidR="003D5ECF" w:rsidRDefault="003D5ECF" w:rsidP="00AC71CD">
      <w:pPr>
        <w:autoSpaceDE w:val="0"/>
        <w:autoSpaceDN w:val="0"/>
        <w:adjustRightInd w:val="0"/>
        <w:rPr>
          <w:rFonts w:ascii="Calibri" w:eastAsia="Calibri" w:hAnsi="Calibri" w:cs="Arial"/>
          <w:lang w:val="en-GB" w:eastAsia="en-GB"/>
        </w:rPr>
      </w:pPr>
    </w:p>
    <w:p w:rsidR="003D5ECF" w:rsidRDefault="003D5ECF" w:rsidP="003D5ECF">
      <w:pPr>
        <w:autoSpaceDE w:val="0"/>
        <w:autoSpaceDN w:val="0"/>
        <w:adjustRightInd w:val="0"/>
        <w:rPr>
          <w:rFonts w:ascii="Calibri" w:eastAsia="Calibri" w:hAnsi="Calibri" w:cs="Arial"/>
          <w:lang w:val="en-GB" w:eastAsia="en-GB"/>
        </w:rPr>
      </w:pPr>
      <w:r w:rsidRPr="003D5ECF">
        <w:rPr>
          <w:rFonts w:ascii="Calibri" w:eastAsia="Calibri" w:hAnsi="Calibri" w:cs="Arial"/>
          <w:lang w:val="en-GB" w:eastAsia="en-GB"/>
        </w:rPr>
        <w:t xml:space="preserve">4. </w:t>
      </w:r>
      <w:r>
        <w:rPr>
          <w:rFonts w:ascii="Calibri" w:eastAsia="Calibri" w:hAnsi="Calibri" w:cs="Arial"/>
          <w:lang w:val="en-GB" w:eastAsia="en-GB"/>
        </w:rPr>
        <w:t>Na skú</w:t>
      </w:r>
      <w:r>
        <w:rPr>
          <w:rFonts w:ascii="Calibri" w:eastAsia="Calibri" w:hAnsi="Calibri" w:cs="Arial"/>
          <w:lang w:eastAsia="en-GB"/>
        </w:rPr>
        <w:t>š</w:t>
      </w:r>
      <w:r>
        <w:rPr>
          <w:rFonts w:ascii="Calibri" w:eastAsia="Calibri" w:hAnsi="Calibri" w:cs="Arial"/>
          <w:lang w:val="en-GB" w:eastAsia="en-GB"/>
        </w:rPr>
        <w:t>ke si š</w:t>
      </w:r>
      <w:r w:rsidRPr="003D5ECF">
        <w:rPr>
          <w:rFonts w:ascii="Calibri" w:eastAsia="Calibri" w:hAnsi="Calibri" w:cs="Arial"/>
          <w:lang w:val="en-GB" w:eastAsia="en-GB"/>
        </w:rPr>
        <w:t xml:space="preserve">tudent náhodne vytiahne tri z </w:t>
      </w:r>
      <w:r>
        <w:rPr>
          <w:rFonts w:ascii="Calibri" w:eastAsia="Calibri" w:hAnsi="Calibri" w:cs="Arial"/>
          <w:lang w:val="en-GB" w:eastAsia="en-GB"/>
        </w:rPr>
        <w:t>60 otázok. Aby skúšku úspeš</w:t>
      </w:r>
      <w:r w:rsidRPr="003D5ECF">
        <w:rPr>
          <w:rFonts w:ascii="Calibri" w:eastAsia="Calibri" w:hAnsi="Calibri" w:cs="Arial"/>
          <w:lang w:val="en-GB" w:eastAsia="en-GB"/>
        </w:rPr>
        <w:t>ne absolvoval, musí</w:t>
      </w:r>
      <w:r>
        <w:rPr>
          <w:rFonts w:ascii="Calibri" w:eastAsia="Calibri" w:hAnsi="Calibri" w:cs="Arial"/>
          <w:lang w:val="en-GB" w:eastAsia="en-GB"/>
        </w:rPr>
        <w:t xml:space="preserve"> </w:t>
      </w:r>
      <w:r w:rsidRPr="003D5ECF">
        <w:rPr>
          <w:rFonts w:ascii="Calibri" w:eastAsia="Calibri" w:hAnsi="Calibri" w:cs="Arial"/>
          <w:lang w:val="en-GB" w:eastAsia="en-GB"/>
        </w:rPr>
        <w:t>správne zodpoveda</w:t>
      </w:r>
      <w:r w:rsidRPr="003D5ECF">
        <w:rPr>
          <w:rFonts w:ascii="Calibri" w:eastAsia="Calibri" w:hAnsi="Calibri" w:cs="Arial+1"/>
          <w:lang w:val="en-GB" w:eastAsia="en-GB"/>
        </w:rPr>
        <w:t xml:space="preserve">ť </w:t>
      </w:r>
      <w:r w:rsidRPr="003D5ECF">
        <w:rPr>
          <w:rFonts w:ascii="Calibri" w:eastAsia="Calibri" w:hAnsi="Calibri" w:cs="Arial"/>
          <w:lang w:val="en-GB" w:eastAsia="en-GB"/>
        </w:rPr>
        <w:t>aspo</w:t>
      </w:r>
      <w:r w:rsidRPr="003D5ECF">
        <w:rPr>
          <w:rFonts w:ascii="Calibri" w:eastAsia="Calibri" w:hAnsi="Calibri" w:cs="Arial+1"/>
          <w:lang w:val="en-GB" w:eastAsia="en-GB"/>
        </w:rPr>
        <w:t xml:space="preserve">ň </w:t>
      </w:r>
      <w:r w:rsidRPr="003D5ECF">
        <w:rPr>
          <w:rFonts w:ascii="Calibri" w:eastAsia="Calibri" w:hAnsi="Calibri" w:cs="Arial"/>
          <w:lang w:val="en-GB" w:eastAsia="en-GB"/>
        </w:rPr>
        <w:t>na dve z týcht</w:t>
      </w:r>
      <w:r>
        <w:rPr>
          <w:rFonts w:ascii="Calibri" w:eastAsia="Calibri" w:hAnsi="Calibri" w:cs="Arial"/>
          <w:lang w:val="en-GB" w:eastAsia="en-GB"/>
        </w:rPr>
        <w:t>o troch vytiahnutých otázok. Janko</w:t>
      </w:r>
      <w:r w:rsidRPr="003D5ECF">
        <w:rPr>
          <w:rFonts w:ascii="Calibri" w:eastAsia="Calibri" w:hAnsi="Calibri" w:cs="Arial"/>
          <w:lang w:val="en-GB" w:eastAsia="en-GB"/>
        </w:rPr>
        <w:t xml:space="preserve"> </w:t>
      </w:r>
      <w:r>
        <w:rPr>
          <w:rFonts w:ascii="Calibri" w:eastAsia="Calibri" w:hAnsi="Calibri" w:cs="Arial"/>
          <w:lang w:val="en-GB" w:eastAsia="en-GB"/>
        </w:rPr>
        <w:t>Novák</w:t>
      </w:r>
      <w:r w:rsidRPr="003D5ECF">
        <w:rPr>
          <w:rFonts w:ascii="Calibri" w:eastAsia="Calibri" w:hAnsi="Calibri" w:cs="Arial"/>
          <w:lang w:val="en-GB" w:eastAsia="en-GB"/>
        </w:rPr>
        <w:t xml:space="preserve"> vie správne</w:t>
      </w:r>
      <w:r>
        <w:rPr>
          <w:rFonts w:ascii="Calibri" w:eastAsia="Calibri" w:hAnsi="Calibri" w:cs="Arial"/>
          <w:lang w:val="en-GB" w:eastAsia="en-GB"/>
        </w:rPr>
        <w:t xml:space="preserve"> </w:t>
      </w:r>
      <w:r w:rsidRPr="003D5ECF">
        <w:rPr>
          <w:rFonts w:ascii="Calibri" w:eastAsia="Calibri" w:hAnsi="Calibri" w:cs="Arial"/>
          <w:lang w:val="en-GB" w:eastAsia="en-GB"/>
        </w:rPr>
        <w:t>odpoveda</w:t>
      </w:r>
      <w:r w:rsidRPr="003D5ECF">
        <w:rPr>
          <w:rFonts w:ascii="Calibri" w:eastAsia="Calibri" w:hAnsi="Calibri" w:cs="Arial+1"/>
          <w:lang w:val="en-GB" w:eastAsia="en-GB"/>
        </w:rPr>
        <w:t xml:space="preserve">ť </w:t>
      </w:r>
      <w:r>
        <w:rPr>
          <w:rFonts w:ascii="Calibri" w:eastAsia="Calibri" w:hAnsi="Calibri" w:cs="Arial"/>
          <w:lang w:val="en-GB" w:eastAsia="en-GB"/>
        </w:rPr>
        <w:t>len na 30 zo všetkých 6</w:t>
      </w:r>
      <w:r w:rsidRPr="003D5ECF">
        <w:rPr>
          <w:rFonts w:ascii="Calibri" w:eastAsia="Calibri" w:hAnsi="Calibri" w:cs="Arial"/>
          <w:lang w:val="en-GB" w:eastAsia="en-GB"/>
        </w:rPr>
        <w:t>0 otázok. Vypo</w:t>
      </w:r>
      <w:r w:rsidRPr="003D5ECF">
        <w:rPr>
          <w:rFonts w:ascii="Calibri" w:eastAsia="Calibri" w:hAnsi="Calibri" w:cs="Arial+1"/>
          <w:lang w:val="en-GB" w:eastAsia="en-GB"/>
        </w:rPr>
        <w:t>č</w:t>
      </w:r>
      <w:r w:rsidRPr="003D5ECF">
        <w:rPr>
          <w:rFonts w:ascii="Calibri" w:eastAsia="Calibri" w:hAnsi="Calibri" w:cs="Arial"/>
          <w:lang w:val="en-GB" w:eastAsia="en-GB"/>
        </w:rPr>
        <w:t>ítajte pravdepodobnos</w:t>
      </w:r>
      <w:r w:rsidRPr="003D5ECF">
        <w:rPr>
          <w:rFonts w:ascii="Calibri" w:eastAsia="Calibri" w:hAnsi="Calibri" w:cs="Arial+1"/>
          <w:lang w:val="en-GB" w:eastAsia="en-GB"/>
        </w:rPr>
        <w:t>ť</w:t>
      </w:r>
      <w:r>
        <w:rPr>
          <w:rFonts w:ascii="Calibri" w:eastAsia="Calibri" w:hAnsi="Calibri" w:cs="Arial"/>
          <w:lang w:val="en-GB" w:eastAsia="en-GB"/>
        </w:rPr>
        <w:t>, že Janko</w:t>
      </w:r>
      <w:r w:rsidRPr="003D5ECF">
        <w:rPr>
          <w:rFonts w:ascii="Calibri" w:eastAsia="Calibri" w:hAnsi="Calibri" w:cs="Arial"/>
          <w:lang w:val="en-GB" w:eastAsia="en-GB"/>
        </w:rPr>
        <w:t xml:space="preserve"> </w:t>
      </w:r>
      <w:r>
        <w:rPr>
          <w:rFonts w:ascii="Calibri" w:eastAsia="Calibri" w:hAnsi="Calibri" w:cs="Arial"/>
          <w:lang w:val="en-GB" w:eastAsia="en-GB"/>
        </w:rPr>
        <w:t>Novák skúš</w:t>
      </w:r>
      <w:r w:rsidRPr="003D5ECF">
        <w:rPr>
          <w:rFonts w:ascii="Calibri" w:eastAsia="Calibri" w:hAnsi="Calibri" w:cs="Arial"/>
          <w:lang w:val="en-GB" w:eastAsia="en-GB"/>
        </w:rPr>
        <w:t>ku absolvuje úspe</w:t>
      </w:r>
      <w:r>
        <w:rPr>
          <w:rFonts w:ascii="Calibri" w:eastAsia="Calibri" w:hAnsi="Calibri" w:cs="Arial"/>
          <w:lang w:val="en-GB" w:eastAsia="en-GB"/>
        </w:rPr>
        <w:t>š</w:t>
      </w:r>
      <w:r w:rsidRPr="003D5ECF">
        <w:rPr>
          <w:rFonts w:ascii="Calibri" w:eastAsia="Calibri" w:hAnsi="Calibri" w:cs="Arial"/>
          <w:lang w:val="en-GB" w:eastAsia="en-GB"/>
        </w:rPr>
        <w:t>ne. Výsledok zapí</w:t>
      </w:r>
      <w:r>
        <w:rPr>
          <w:rFonts w:ascii="Calibri" w:eastAsia="Calibri" w:hAnsi="Calibri" w:cs="Arial"/>
          <w:lang w:val="en-GB" w:eastAsia="en-GB"/>
        </w:rPr>
        <w:t>š</w:t>
      </w:r>
      <w:r w:rsidRPr="003D5ECF">
        <w:rPr>
          <w:rFonts w:ascii="Calibri" w:eastAsia="Calibri" w:hAnsi="Calibri" w:cs="Arial"/>
          <w:lang w:val="en-GB" w:eastAsia="en-GB"/>
        </w:rPr>
        <w:t xml:space="preserve">te v tvare desatinného </w:t>
      </w:r>
      <w:r w:rsidRPr="003D5ECF">
        <w:rPr>
          <w:rFonts w:ascii="Calibri" w:eastAsia="Calibri" w:hAnsi="Calibri" w:cs="Arial+1"/>
          <w:lang w:val="en-GB" w:eastAsia="en-GB"/>
        </w:rPr>
        <w:t>č</w:t>
      </w:r>
      <w:r w:rsidRPr="003D5ECF">
        <w:rPr>
          <w:rFonts w:ascii="Calibri" w:eastAsia="Calibri" w:hAnsi="Calibri" w:cs="Arial"/>
          <w:lang w:val="en-GB" w:eastAsia="en-GB"/>
        </w:rPr>
        <w:t>ísla.</w:t>
      </w:r>
      <w:r>
        <w:rPr>
          <w:rFonts w:ascii="Calibri" w:eastAsia="Calibri" w:hAnsi="Calibri" w:cs="Arial"/>
          <w:lang w:val="en-GB" w:eastAsia="en-GB"/>
        </w:rPr>
        <w:t xml:space="preserve"> (0,5)</w:t>
      </w:r>
    </w:p>
    <w:p w:rsidR="00753A87" w:rsidRDefault="00753A87" w:rsidP="003D5ECF">
      <w:pPr>
        <w:autoSpaceDE w:val="0"/>
        <w:autoSpaceDN w:val="0"/>
        <w:adjustRightInd w:val="0"/>
        <w:rPr>
          <w:rFonts w:ascii="Calibri" w:eastAsia="Calibri" w:hAnsi="Calibri" w:cs="Arial"/>
          <w:lang w:val="en-GB" w:eastAsia="en-GB"/>
        </w:rPr>
      </w:pPr>
    </w:p>
    <w:p w:rsidR="00753A87" w:rsidRPr="00753A87" w:rsidRDefault="00753A87" w:rsidP="003D5ECF">
      <w:pPr>
        <w:autoSpaceDE w:val="0"/>
        <w:autoSpaceDN w:val="0"/>
        <w:adjustRightInd w:val="0"/>
        <w:rPr>
          <w:rFonts w:ascii="Calibri" w:hAnsi="Calibri"/>
        </w:rPr>
      </w:pPr>
      <w:r w:rsidRPr="00753A87">
        <w:rPr>
          <w:rFonts w:ascii="Calibri" w:eastAsia="Calibri" w:hAnsi="Calibri" w:cs="Arial"/>
          <w:lang w:val="en-GB" w:eastAsia="en-GB"/>
        </w:rPr>
        <w:t xml:space="preserve">5. </w:t>
      </w:r>
      <w:r w:rsidRPr="00753A87">
        <w:rPr>
          <w:rFonts w:ascii="Calibri" w:hAnsi="Calibri"/>
        </w:rPr>
        <w:t>Aká je pravdepodobnosť, že v trojcifernom čísle vytvorenom z číslic 2, 4, 6, 8 sa číslice neopakujú? (0,375)</w:t>
      </w:r>
    </w:p>
    <w:p w:rsidR="00753A87" w:rsidRPr="00753A87" w:rsidRDefault="00753A87" w:rsidP="003D5ECF">
      <w:pPr>
        <w:autoSpaceDE w:val="0"/>
        <w:autoSpaceDN w:val="0"/>
        <w:adjustRightInd w:val="0"/>
        <w:rPr>
          <w:rFonts w:ascii="Calibri" w:eastAsia="Calibri" w:hAnsi="Calibri" w:cs="Arial"/>
          <w:lang w:val="en-GB" w:eastAsia="en-GB"/>
        </w:rPr>
      </w:pPr>
      <w:r w:rsidRPr="00753A87">
        <w:rPr>
          <w:rFonts w:ascii="Calibri" w:eastAsia="Calibri" w:hAnsi="Calibri" w:cs="Arial"/>
          <w:lang w:val="en-GB" w:eastAsia="en-GB"/>
        </w:rPr>
        <w:t xml:space="preserve"> </w:t>
      </w:r>
    </w:p>
    <w:p w:rsidR="00753A87" w:rsidRPr="00753A87" w:rsidRDefault="00753A87" w:rsidP="003D5ECF">
      <w:pPr>
        <w:autoSpaceDE w:val="0"/>
        <w:autoSpaceDN w:val="0"/>
        <w:adjustRightInd w:val="0"/>
        <w:rPr>
          <w:rFonts w:ascii="Calibri" w:eastAsia="Calibri" w:hAnsi="Calibri" w:cs="Arial"/>
          <w:lang w:val="en-GB" w:eastAsia="en-GB"/>
        </w:rPr>
      </w:pPr>
      <w:r w:rsidRPr="00753A87">
        <w:rPr>
          <w:rFonts w:ascii="Calibri" w:eastAsia="Calibri" w:hAnsi="Calibri" w:cs="Arial"/>
          <w:lang w:val="en-GB" w:eastAsia="en-GB"/>
        </w:rPr>
        <w:t xml:space="preserve">6. </w:t>
      </w:r>
      <w:r w:rsidRPr="00753A87">
        <w:rPr>
          <w:rFonts w:ascii="Calibri" w:hAnsi="Calibri"/>
        </w:rPr>
        <w:t>Šesť šachistov (4 chlapci a 2 dievčatá) sa prihlásilo na turnaj. Náhodne z nich vyžrebovali troch účastníkov. Aká je pravdepodobnosť, že medzi vyžrebovanými bolo aspoň jedno dievča? (0,8)</w:t>
      </w:r>
    </w:p>
    <w:p w:rsidR="00753A87" w:rsidRPr="00753A87" w:rsidRDefault="00753A87" w:rsidP="003D5ECF">
      <w:pPr>
        <w:autoSpaceDE w:val="0"/>
        <w:autoSpaceDN w:val="0"/>
        <w:adjustRightInd w:val="0"/>
        <w:rPr>
          <w:rFonts w:ascii="Calibri" w:eastAsia="Calibri" w:hAnsi="Calibri" w:cs="Arial"/>
          <w:lang w:val="en-GB" w:eastAsia="en-GB"/>
        </w:rPr>
      </w:pPr>
    </w:p>
    <w:p w:rsidR="00753A87" w:rsidRPr="00753A87" w:rsidRDefault="00753A87" w:rsidP="003D5ECF">
      <w:pPr>
        <w:autoSpaceDE w:val="0"/>
        <w:autoSpaceDN w:val="0"/>
        <w:adjustRightInd w:val="0"/>
        <w:rPr>
          <w:rFonts w:ascii="Calibri" w:eastAsia="Calibri" w:hAnsi="Calibri" w:cs="Arial"/>
          <w:lang w:val="en-GB" w:eastAsia="en-GB"/>
        </w:rPr>
      </w:pPr>
      <w:r w:rsidRPr="00753A87">
        <w:rPr>
          <w:rFonts w:ascii="Calibri" w:eastAsia="Calibri" w:hAnsi="Calibri" w:cs="Arial"/>
          <w:lang w:val="en-GB" w:eastAsia="en-GB"/>
        </w:rPr>
        <w:t xml:space="preserve">7. </w:t>
      </w:r>
      <w:r w:rsidRPr="00753A87">
        <w:rPr>
          <w:rFonts w:ascii="Calibri" w:hAnsi="Calibri"/>
        </w:rPr>
        <w:t xml:space="preserve">Máme dve kocky, modrú a červenú. Každou sme hodili jedenkrát. Aká je (s presnosťou na dve desatinné miesta) pravdepodobnosť, že </w:t>
      </w:r>
      <w:r w:rsidRPr="00753A87">
        <w:rPr>
          <w:rFonts w:ascii="Calibri" w:hAnsi="Calibri"/>
          <w:u w:val="single"/>
        </w:rPr>
        <w:t>práve</w:t>
      </w:r>
      <w:r w:rsidRPr="00753A87">
        <w:rPr>
          <w:rFonts w:ascii="Calibri" w:hAnsi="Calibri"/>
        </w:rPr>
        <w:t xml:space="preserve"> na jednej z týchto kociek padla šestka? (0,28)</w:t>
      </w:r>
    </w:p>
    <w:p w:rsidR="00753A87" w:rsidRPr="00753A87" w:rsidRDefault="00753A87" w:rsidP="003D5ECF">
      <w:pPr>
        <w:autoSpaceDE w:val="0"/>
        <w:autoSpaceDN w:val="0"/>
        <w:adjustRightInd w:val="0"/>
        <w:rPr>
          <w:rFonts w:ascii="Calibri" w:eastAsia="Calibri" w:hAnsi="Calibri" w:cs="Arial"/>
          <w:lang w:val="en-GB" w:eastAsia="en-GB"/>
        </w:rPr>
      </w:pPr>
    </w:p>
    <w:p w:rsidR="00753A87" w:rsidRPr="00753A87" w:rsidRDefault="00753A87" w:rsidP="003D5ECF">
      <w:pPr>
        <w:autoSpaceDE w:val="0"/>
        <w:autoSpaceDN w:val="0"/>
        <w:adjustRightInd w:val="0"/>
        <w:rPr>
          <w:rFonts w:ascii="Calibri" w:hAnsi="Calibri"/>
        </w:rPr>
      </w:pPr>
      <w:r w:rsidRPr="00753A87">
        <w:rPr>
          <w:rFonts w:ascii="Calibri" w:eastAsia="Calibri" w:hAnsi="Calibri" w:cs="Arial"/>
          <w:lang w:val="en-GB" w:eastAsia="en-GB"/>
        </w:rPr>
        <w:t>8.</w:t>
      </w:r>
      <w:r w:rsidRPr="00753A87">
        <w:rPr>
          <w:rFonts w:ascii="Calibri" w:hAnsi="Calibri"/>
        </w:rPr>
        <w:t xml:space="preserve"> Máme dve kocky, modrú a červenú. Každou sme hodili jedenkrát. Aká je (s presnosťou na dve desatinné miesta) pravdepodobnosť, že na obidvoch kockách padla šestka? (0,33)</w:t>
      </w:r>
    </w:p>
    <w:p w:rsidR="00753A87" w:rsidRPr="00753A87" w:rsidRDefault="00753A87" w:rsidP="003D5ECF">
      <w:pPr>
        <w:autoSpaceDE w:val="0"/>
        <w:autoSpaceDN w:val="0"/>
        <w:adjustRightInd w:val="0"/>
        <w:rPr>
          <w:rFonts w:ascii="Calibri" w:eastAsia="Calibri" w:hAnsi="Calibri" w:cs="Arial"/>
          <w:lang w:val="en-GB" w:eastAsia="en-GB"/>
        </w:rPr>
      </w:pPr>
    </w:p>
    <w:p w:rsidR="00753A87" w:rsidRPr="00753A87" w:rsidRDefault="00753A87" w:rsidP="00753A87">
      <w:pPr>
        <w:pStyle w:val="monitor"/>
        <w:tabs>
          <w:tab w:val="right" w:pos="0"/>
          <w:tab w:val="left" w:pos="2268"/>
          <w:tab w:val="left" w:pos="3969"/>
          <w:tab w:val="left" w:pos="5812"/>
          <w:tab w:val="right" w:pos="9070"/>
        </w:tabs>
        <w:spacing w:line="300" w:lineRule="atLeast"/>
        <w:rPr>
          <w:rFonts w:ascii="Calibri" w:hAnsi="Calibri"/>
          <w:sz w:val="24"/>
          <w:szCs w:val="24"/>
        </w:rPr>
      </w:pPr>
      <w:r w:rsidRPr="00753A87">
        <w:rPr>
          <w:rFonts w:ascii="Calibri" w:eastAsia="Calibri" w:hAnsi="Calibri" w:cs="Arial"/>
          <w:sz w:val="24"/>
          <w:szCs w:val="24"/>
          <w:lang w:val="en-GB" w:eastAsia="en-GB"/>
        </w:rPr>
        <w:t xml:space="preserve">9. </w:t>
      </w:r>
      <w:r w:rsidRPr="00753A87">
        <w:rPr>
          <w:rFonts w:ascii="Calibri" w:hAnsi="Calibri"/>
          <w:sz w:val="24"/>
          <w:szCs w:val="24"/>
        </w:rPr>
        <w:t>Pravdepodobnosť, že pán Kaufmann príde na obchodnú schôdzku s pánom Rýchlym načas, je 80 %. Pravdepodobnosť, že načas príde pán Rýchly, je 70 %. Aká je pravdep</w:t>
      </w:r>
      <w:r w:rsidRPr="00753A87">
        <w:rPr>
          <w:rFonts w:ascii="Calibri" w:hAnsi="Calibri"/>
          <w:sz w:val="24"/>
          <w:szCs w:val="24"/>
        </w:rPr>
        <w:t>o</w:t>
      </w:r>
      <w:r w:rsidRPr="00753A87">
        <w:rPr>
          <w:rFonts w:ascii="Calibri" w:hAnsi="Calibri"/>
          <w:sz w:val="24"/>
          <w:szCs w:val="24"/>
        </w:rPr>
        <w:t>dobnosť, že na schôdzku príde načas len jeden z nich? (0,38)</w:t>
      </w:r>
    </w:p>
    <w:p w:rsidR="00753A87" w:rsidRPr="00753A87" w:rsidRDefault="00753A87" w:rsidP="003D5ECF">
      <w:pPr>
        <w:autoSpaceDE w:val="0"/>
        <w:autoSpaceDN w:val="0"/>
        <w:adjustRightInd w:val="0"/>
        <w:rPr>
          <w:rFonts w:ascii="Calibri" w:eastAsia="Calibri" w:hAnsi="Calibri" w:cs="Arial"/>
          <w:lang w:val="en-GB" w:eastAsia="en-GB"/>
        </w:rPr>
      </w:pPr>
    </w:p>
    <w:p w:rsidR="00753A87" w:rsidRDefault="00753A87" w:rsidP="003D5ECF">
      <w:pPr>
        <w:autoSpaceDE w:val="0"/>
        <w:autoSpaceDN w:val="0"/>
        <w:adjustRightInd w:val="0"/>
        <w:rPr>
          <w:rFonts w:ascii="Calibri" w:hAnsi="Calibri"/>
        </w:rPr>
      </w:pPr>
      <w:r w:rsidRPr="00753A87">
        <w:rPr>
          <w:rFonts w:ascii="Calibri" w:eastAsia="Calibri" w:hAnsi="Calibri" w:cs="Arial"/>
          <w:lang w:val="en-GB" w:eastAsia="en-GB"/>
        </w:rPr>
        <w:t xml:space="preserve">10. </w:t>
      </w:r>
      <w:r w:rsidRPr="00753A87">
        <w:rPr>
          <w:rFonts w:ascii="Calibri" w:hAnsi="Calibri"/>
        </w:rPr>
        <w:t>Medzi šiestimi výrobkami sú dva druhej akosti. Náhodne vyberieme dva výrobky. Určte pravdepodo</w:t>
      </w:r>
      <w:r w:rsidRPr="00753A87">
        <w:rPr>
          <w:rFonts w:ascii="Calibri" w:hAnsi="Calibri"/>
        </w:rPr>
        <w:t>b</w:t>
      </w:r>
      <w:r w:rsidRPr="00753A87">
        <w:rPr>
          <w:rFonts w:ascii="Calibri" w:hAnsi="Calibri"/>
        </w:rPr>
        <w:t>nosť, že ani jeden z nich nebude druhej akosti. (0,4)</w:t>
      </w:r>
    </w:p>
    <w:p w:rsidR="000B03FF" w:rsidRDefault="000B03FF" w:rsidP="003D5ECF">
      <w:pPr>
        <w:autoSpaceDE w:val="0"/>
        <w:autoSpaceDN w:val="0"/>
        <w:adjustRightInd w:val="0"/>
        <w:rPr>
          <w:rFonts w:ascii="Calibri" w:hAnsi="Calibri"/>
        </w:rPr>
      </w:pPr>
    </w:p>
    <w:p w:rsidR="00240FEB" w:rsidRPr="00D14EC6" w:rsidRDefault="000B03FF" w:rsidP="00D14EC6">
      <w:pPr>
        <w:autoSpaceDE w:val="0"/>
        <w:autoSpaceDN w:val="0"/>
        <w:adjustRightInd w:val="0"/>
        <w:rPr>
          <w:rFonts w:ascii="Calibri" w:eastAsia="Calibri" w:hAnsi="Calibri" w:cs="Helvetica"/>
          <w:lang w:eastAsia="en-GB"/>
        </w:rPr>
      </w:pPr>
      <w:r w:rsidRPr="00D14EC6">
        <w:rPr>
          <w:rFonts w:ascii="Calibri" w:hAnsi="Calibri"/>
        </w:rPr>
        <w:t xml:space="preserve">11. </w:t>
      </w:r>
      <w:r w:rsidR="00D14EC6" w:rsidRPr="00D14EC6">
        <w:rPr>
          <w:rFonts w:ascii="Calibri" w:eastAsia="Calibri" w:hAnsi="Calibri" w:cs="TTE279BD70t00"/>
          <w:lang w:val="en-GB" w:eastAsia="en-GB"/>
        </w:rPr>
        <w:t>V t</w:t>
      </w:r>
      <w:r w:rsidR="00D14EC6">
        <w:rPr>
          <w:rFonts w:ascii="Calibri" w:eastAsia="Calibri" w:hAnsi="Calibri" w:cs="TTE279BD70t00"/>
          <w:lang w:val="en-GB" w:eastAsia="en-GB"/>
        </w:rPr>
        <w:t xml:space="preserve">riede s 30 </w:t>
      </w:r>
      <w:r w:rsidR="00D14EC6">
        <w:rPr>
          <w:rFonts w:ascii="Calibri" w:eastAsia="Calibri" w:hAnsi="Calibri" w:cs="TTE279BD70t00"/>
          <w:lang w:eastAsia="en-GB"/>
        </w:rPr>
        <w:t>žiakmi bude prebiehať maturita 5 dní. Každý deň budú maturovať traja žiaci doobeda a traja poobede. Poradie žiakov sa určí náhodne. Petrovi astrológ vypočítal, že najlepší výsledok dosiahne, ak bude maturovať v stredu poobede. Aká je pravdepodobnosť, že Peter bude maturovať práve vtedy? (0,1)</w:t>
      </w:r>
    </w:p>
    <w:p w:rsidR="000B03FF" w:rsidRDefault="000B03FF" w:rsidP="000B03FF">
      <w:pPr>
        <w:autoSpaceDE w:val="0"/>
        <w:autoSpaceDN w:val="0"/>
        <w:adjustRightInd w:val="0"/>
        <w:rPr>
          <w:rFonts w:ascii="Calibri" w:eastAsia="Calibri" w:hAnsi="Calibri" w:cs="Helvetica"/>
          <w:lang w:val="en-GB" w:eastAsia="en-GB"/>
        </w:rPr>
      </w:pPr>
      <w:r w:rsidRPr="000B03FF">
        <w:rPr>
          <w:rFonts w:ascii="Calibri" w:eastAsia="Calibri" w:hAnsi="Calibri" w:cs="Helvetica"/>
          <w:lang w:val="en-GB" w:eastAsia="en-GB"/>
        </w:rPr>
        <w:lastRenderedPageBreak/>
        <w:t xml:space="preserve">12. Z miesta </w:t>
      </w:r>
      <w:r w:rsidRPr="000B03FF">
        <w:rPr>
          <w:rFonts w:ascii="Calibri" w:eastAsia="Calibri" w:hAnsi="Calibri" w:cs="Helvetica-Oblique"/>
          <w:i/>
          <w:iCs/>
          <w:lang w:val="en-GB" w:eastAsia="en-GB"/>
        </w:rPr>
        <w:t xml:space="preserve">A </w:t>
      </w:r>
      <w:r w:rsidRPr="000B03FF">
        <w:rPr>
          <w:rFonts w:ascii="Calibri" w:eastAsia="Calibri" w:hAnsi="Calibri" w:cs="Helvetica"/>
          <w:lang w:val="en-GB" w:eastAsia="en-GB"/>
        </w:rPr>
        <w:t xml:space="preserve">do miesta </w:t>
      </w:r>
      <w:r w:rsidRPr="000B03FF">
        <w:rPr>
          <w:rFonts w:ascii="Calibri" w:eastAsia="Calibri" w:hAnsi="Calibri" w:cs="Helvetica-Oblique"/>
          <w:i/>
          <w:iCs/>
          <w:lang w:val="en-GB" w:eastAsia="en-GB"/>
        </w:rPr>
        <w:t xml:space="preserve">C </w:t>
      </w:r>
      <w:r w:rsidRPr="000B03FF">
        <w:rPr>
          <w:rFonts w:ascii="Calibri" w:eastAsia="Calibri" w:hAnsi="Calibri" w:cs="Helvetica"/>
          <w:lang w:val="en-GB" w:eastAsia="en-GB"/>
        </w:rPr>
        <w:t>sa možno dosta</w:t>
      </w:r>
      <w:r w:rsidRPr="000B03FF">
        <w:rPr>
          <w:rFonts w:ascii="Calibri" w:eastAsia="Calibri" w:hAnsi="Calibri" w:cs="TTE279BD70t00"/>
          <w:lang w:val="en-GB" w:eastAsia="en-GB"/>
        </w:rPr>
        <w:t xml:space="preserve">t </w:t>
      </w:r>
      <w:r w:rsidRPr="000B03FF">
        <w:rPr>
          <w:rFonts w:ascii="Calibri" w:eastAsia="Calibri" w:hAnsi="Calibri" w:cs="Helvetica"/>
          <w:lang w:val="en-GB" w:eastAsia="en-GB"/>
        </w:rPr>
        <w:t xml:space="preserve">len turistickými chodníkmi, prechádzajúcimi cez </w:t>
      </w:r>
      <w:r w:rsidRPr="000B03FF">
        <w:rPr>
          <w:rFonts w:ascii="Calibri" w:eastAsia="Calibri" w:hAnsi="Calibri" w:cs="Helvetica-Oblique"/>
          <w:i/>
          <w:iCs/>
          <w:lang w:val="en-GB" w:eastAsia="en-GB"/>
        </w:rPr>
        <w:t xml:space="preserve">B. </w:t>
      </w:r>
      <w:r w:rsidRPr="000B03FF">
        <w:rPr>
          <w:rFonts w:ascii="Calibri" w:eastAsia="Calibri" w:hAnsi="Calibri" w:cs="Helvetica"/>
          <w:lang w:val="en-GB" w:eastAsia="en-GB"/>
        </w:rPr>
        <w:t xml:space="preserve">Z miesta </w:t>
      </w:r>
      <w:r w:rsidRPr="000B03FF">
        <w:rPr>
          <w:rFonts w:ascii="Calibri" w:eastAsia="Calibri" w:hAnsi="Calibri" w:cs="Helvetica-Oblique"/>
          <w:i/>
          <w:iCs/>
          <w:lang w:val="en-GB" w:eastAsia="en-GB"/>
        </w:rPr>
        <w:t xml:space="preserve">A </w:t>
      </w:r>
      <w:r w:rsidRPr="000B03FF">
        <w:rPr>
          <w:rFonts w:ascii="Calibri" w:eastAsia="Calibri" w:hAnsi="Calibri" w:cs="Helvetica"/>
          <w:lang w:val="en-GB" w:eastAsia="en-GB"/>
        </w:rPr>
        <w:t xml:space="preserve">do </w:t>
      </w:r>
      <w:r w:rsidRPr="000B03FF">
        <w:rPr>
          <w:rFonts w:ascii="Calibri" w:eastAsia="Calibri" w:hAnsi="Calibri" w:cs="Helvetica-Oblique"/>
          <w:i/>
          <w:iCs/>
          <w:lang w:val="en-GB" w:eastAsia="en-GB"/>
        </w:rPr>
        <w:t xml:space="preserve">B </w:t>
      </w:r>
      <w:r w:rsidRPr="000B03FF">
        <w:rPr>
          <w:rFonts w:ascii="Calibri" w:eastAsia="Calibri" w:hAnsi="Calibri" w:cs="Helvetica"/>
          <w:lang w:val="en-GB" w:eastAsia="en-GB"/>
        </w:rPr>
        <w:t xml:space="preserve">vedú 4 turistické chodníky, z </w:t>
      </w:r>
      <w:r w:rsidRPr="000B03FF">
        <w:rPr>
          <w:rFonts w:ascii="Calibri" w:eastAsia="Calibri" w:hAnsi="Calibri" w:cs="Helvetica-Oblique"/>
          <w:i/>
          <w:iCs/>
          <w:lang w:val="en-GB" w:eastAsia="en-GB"/>
        </w:rPr>
        <w:t xml:space="preserve">B </w:t>
      </w:r>
      <w:r w:rsidRPr="000B03FF">
        <w:rPr>
          <w:rFonts w:ascii="Calibri" w:eastAsia="Calibri" w:hAnsi="Calibri" w:cs="Helvetica"/>
          <w:lang w:val="en-GB" w:eastAsia="en-GB"/>
        </w:rPr>
        <w:t xml:space="preserve">do </w:t>
      </w:r>
      <w:r w:rsidRPr="000B03FF">
        <w:rPr>
          <w:rFonts w:ascii="Calibri" w:eastAsia="Calibri" w:hAnsi="Calibri" w:cs="Helvetica-Oblique"/>
          <w:i/>
          <w:iCs/>
          <w:lang w:val="en-GB" w:eastAsia="en-GB"/>
        </w:rPr>
        <w:t xml:space="preserve">C </w:t>
      </w:r>
      <w:r w:rsidRPr="000B03FF">
        <w:rPr>
          <w:rFonts w:ascii="Calibri" w:eastAsia="Calibri" w:hAnsi="Calibri" w:cs="Helvetica"/>
          <w:lang w:val="en-GB" w:eastAsia="en-GB"/>
        </w:rPr>
        <w:t xml:space="preserve">2 turistické chodníky. Existuje pritom jediná najkratšia cesta z </w:t>
      </w:r>
      <w:r w:rsidRPr="000B03FF">
        <w:rPr>
          <w:rFonts w:ascii="Calibri" w:eastAsia="Calibri" w:hAnsi="Calibri" w:cs="Helvetica-Oblique"/>
          <w:i/>
          <w:iCs/>
          <w:lang w:val="en-GB" w:eastAsia="en-GB"/>
        </w:rPr>
        <w:t xml:space="preserve">A </w:t>
      </w:r>
      <w:r w:rsidRPr="000B03FF">
        <w:rPr>
          <w:rFonts w:ascii="Calibri" w:eastAsia="Calibri" w:hAnsi="Calibri" w:cs="Helvetica"/>
          <w:lang w:val="en-GB" w:eastAsia="en-GB"/>
        </w:rPr>
        <w:t xml:space="preserve">do </w:t>
      </w:r>
      <w:r w:rsidRPr="000B03FF">
        <w:rPr>
          <w:rFonts w:ascii="Calibri" w:eastAsia="Calibri" w:hAnsi="Calibri" w:cs="Helvetica-Oblique"/>
          <w:i/>
          <w:iCs/>
          <w:lang w:val="en-GB" w:eastAsia="en-GB"/>
        </w:rPr>
        <w:t>C</w:t>
      </w:r>
      <w:r w:rsidRPr="000B03FF">
        <w:rPr>
          <w:rFonts w:ascii="Calibri" w:eastAsia="Calibri" w:hAnsi="Calibri" w:cs="Helvetica"/>
          <w:lang w:val="en-GB" w:eastAsia="en-GB"/>
        </w:rPr>
        <w:t>. Ur</w:t>
      </w:r>
      <w:r w:rsidRPr="000B03FF">
        <w:rPr>
          <w:rFonts w:ascii="Calibri" w:eastAsia="Calibri" w:hAnsi="Calibri" w:cs="TTE279BD70t00"/>
          <w:lang w:val="en-GB" w:eastAsia="en-GB"/>
        </w:rPr>
        <w:t>c</w:t>
      </w:r>
      <w:r w:rsidRPr="000B03FF">
        <w:rPr>
          <w:rFonts w:ascii="Calibri" w:eastAsia="Calibri" w:hAnsi="Calibri" w:cs="Helvetica"/>
          <w:lang w:val="en-GB" w:eastAsia="en-GB"/>
        </w:rPr>
        <w:t>te pravdepodobnos</w:t>
      </w:r>
      <w:r w:rsidRPr="000B03FF">
        <w:rPr>
          <w:rFonts w:ascii="Calibri" w:eastAsia="Calibri" w:hAnsi="Calibri" w:cs="TTE279BD70t00"/>
          <w:lang w:val="en-GB" w:eastAsia="en-GB"/>
        </w:rPr>
        <w:t>t</w:t>
      </w:r>
      <w:r w:rsidRPr="000B03FF">
        <w:rPr>
          <w:rFonts w:ascii="Calibri" w:eastAsia="Calibri" w:hAnsi="Calibri" w:cs="Helvetica"/>
          <w:lang w:val="en-GB" w:eastAsia="en-GB"/>
        </w:rPr>
        <w:t>, že si turista náhodne zvolí práve najkratšiu cestu.</w:t>
      </w:r>
      <w:r>
        <w:rPr>
          <w:rFonts w:ascii="Calibri" w:eastAsia="Calibri" w:hAnsi="Calibri" w:cs="Helvetica"/>
          <w:lang w:val="en-GB" w:eastAsia="en-GB"/>
        </w:rPr>
        <w:t xml:space="preserve"> (</w:t>
      </w:r>
      <w:r w:rsidR="00D14EC6">
        <w:rPr>
          <w:rFonts w:ascii="Calibri" w:eastAsia="Calibri" w:hAnsi="Calibri" w:cs="Helvetica"/>
          <w:lang w:val="en-GB" w:eastAsia="en-GB"/>
        </w:rPr>
        <w:t>0,125</w:t>
      </w:r>
      <w:r>
        <w:rPr>
          <w:rFonts w:ascii="Calibri" w:eastAsia="Calibri" w:hAnsi="Calibri" w:cs="Helvetica"/>
          <w:lang w:val="en-GB" w:eastAsia="en-GB"/>
        </w:rPr>
        <w:t>)</w:t>
      </w:r>
    </w:p>
    <w:p w:rsidR="000B03FF" w:rsidRDefault="000B03FF" w:rsidP="000B03FF">
      <w:pPr>
        <w:autoSpaceDE w:val="0"/>
        <w:autoSpaceDN w:val="0"/>
        <w:adjustRightInd w:val="0"/>
        <w:rPr>
          <w:rFonts w:ascii="Calibri" w:eastAsia="Calibri" w:hAnsi="Calibri" w:cs="Helvetica"/>
          <w:lang w:val="en-GB" w:eastAsia="en-GB"/>
        </w:rPr>
      </w:pPr>
    </w:p>
    <w:p w:rsidR="000B03FF" w:rsidRDefault="000B03FF" w:rsidP="000B03FF">
      <w:pPr>
        <w:autoSpaceDE w:val="0"/>
        <w:autoSpaceDN w:val="0"/>
        <w:adjustRightInd w:val="0"/>
        <w:rPr>
          <w:rFonts w:ascii="Calibri" w:eastAsia="Calibri" w:hAnsi="Calibri" w:cs="Helvetica"/>
          <w:lang w:val="en-GB" w:eastAsia="en-GB"/>
        </w:rPr>
      </w:pPr>
      <w:r>
        <w:rPr>
          <w:rFonts w:ascii="Calibri" w:eastAsia="Calibri" w:hAnsi="Calibri" w:cs="Helvetica"/>
          <w:lang w:val="en-GB" w:eastAsia="en-GB"/>
        </w:rPr>
        <w:t xml:space="preserve">13. V klobúku sú 4 </w:t>
      </w:r>
      <w:r>
        <w:rPr>
          <w:rFonts w:ascii="Calibri" w:eastAsia="Calibri" w:hAnsi="Calibri" w:cs="Helvetica"/>
          <w:lang w:eastAsia="en-GB"/>
        </w:rPr>
        <w:t>č</w:t>
      </w:r>
      <w:r w:rsidRPr="000B03FF">
        <w:rPr>
          <w:rFonts w:ascii="Calibri" w:eastAsia="Calibri" w:hAnsi="Calibri" w:cs="Helvetica"/>
          <w:lang w:val="en-GB" w:eastAsia="en-GB"/>
        </w:rPr>
        <w:t>ierne a 4 biele gu</w:t>
      </w:r>
      <w:r>
        <w:rPr>
          <w:rFonts w:ascii="Calibri" w:eastAsia="Calibri" w:hAnsi="Calibri" w:cs="TTE279BD70t00"/>
          <w:lang w:val="en-GB" w:eastAsia="en-GB"/>
        </w:rPr>
        <w:t>ľ</w:t>
      </w:r>
      <w:r w:rsidRPr="000B03FF">
        <w:rPr>
          <w:rFonts w:ascii="Calibri" w:eastAsia="Calibri" w:hAnsi="Calibri" w:cs="Helvetica"/>
          <w:lang w:val="en-GB" w:eastAsia="en-GB"/>
        </w:rPr>
        <w:t>ky. Naraz vytiahneme 2 gu</w:t>
      </w:r>
      <w:r>
        <w:rPr>
          <w:rFonts w:ascii="Calibri" w:eastAsia="Calibri" w:hAnsi="Calibri" w:cs="TTE279BD70t00"/>
          <w:lang w:val="en-GB" w:eastAsia="en-GB"/>
        </w:rPr>
        <w:t>ľ</w:t>
      </w:r>
      <w:r w:rsidRPr="000B03FF">
        <w:rPr>
          <w:rFonts w:ascii="Calibri" w:eastAsia="Calibri" w:hAnsi="Calibri" w:cs="Helvetica"/>
          <w:lang w:val="en-GB" w:eastAsia="en-GB"/>
        </w:rPr>
        <w:t>ky. Aká je (s presnos</w:t>
      </w:r>
      <w:r>
        <w:rPr>
          <w:rFonts w:ascii="Calibri" w:eastAsia="Calibri" w:hAnsi="Calibri" w:cs="TTE279BD70t00"/>
          <w:lang w:val="en-GB" w:eastAsia="en-GB"/>
        </w:rPr>
        <w:t>ť</w:t>
      </w:r>
      <w:r w:rsidRPr="000B03FF">
        <w:rPr>
          <w:rFonts w:ascii="Calibri" w:eastAsia="Calibri" w:hAnsi="Calibri" w:cs="Helvetica"/>
          <w:lang w:val="en-GB" w:eastAsia="en-GB"/>
        </w:rPr>
        <w:t>ou na</w:t>
      </w:r>
      <w:r>
        <w:rPr>
          <w:rFonts w:ascii="Calibri" w:eastAsia="Calibri" w:hAnsi="Calibri" w:cs="Helvetica"/>
          <w:lang w:val="en-GB" w:eastAsia="en-GB"/>
        </w:rPr>
        <w:t xml:space="preserve"> </w:t>
      </w:r>
      <w:r w:rsidRPr="000B03FF">
        <w:rPr>
          <w:rFonts w:ascii="Calibri" w:eastAsia="Calibri" w:hAnsi="Calibri" w:cs="Helvetica"/>
          <w:lang w:val="en-GB" w:eastAsia="en-GB"/>
        </w:rPr>
        <w:t>dve desatinné miesta) pravdepodobnos</w:t>
      </w:r>
      <w:r>
        <w:rPr>
          <w:rFonts w:ascii="Calibri" w:eastAsia="Calibri" w:hAnsi="Calibri" w:cs="TTE279BD70t00"/>
          <w:lang w:val="en-GB" w:eastAsia="en-GB"/>
        </w:rPr>
        <w:t>ť</w:t>
      </w:r>
      <w:r w:rsidRPr="000B03FF">
        <w:rPr>
          <w:rFonts w:ascii="Calibri" w:eastAsia="Calibri" w:hAnsi="Calibri" w:cs="Helvetica"/>
          <w:lang w:val="en-GB" w:eastAsia="en-GB"/>
        </w:rPr>
        <w:t>, že obe budú biele?</w:t>
      </w:r>
      <w:r>
        <w:rPr>
          <w:rFonts w:ascii="Calibri" w:eastAsia="Calibri" w:hAnsi="Calibri" w:cs="Helvetica"/>
          <w:lang w:val="en-GB" w:eastAsia="en-GB"/>
        </w:rPr>
        <w:t xml:space="preserve"> (</w:t>
      </w:r>
      <w:r w:rsidR="00240FEB">
        <w:rPr>
          <w:rFonts w:ascii="Calibri" w:eastAsia="Calibri" w:hAnsi="Calibri" w:cs="Helvetica"/>
          <w:lang w:val="en-GB" w:eastAsia="en-GB"/>
        </w:rPr>
        <w:t>0,21</w:t>
      </w:r>
      <w:r>
        <w:rPr>
          <w:rFonts w:ascii="Calibri" w:eastAsia="Calibri" w:hAnsi="Calibri" w:cs="Helvetica"/>
          <w:lang w:val="en-GB" w:eastAsia="en-GB"/>
        </w:rPr>
        <w:t>)</w:t>
      </w:r>
    </w:p>
    <w:p w:rsidR="000B03FF" w:rsidRDefault="000B03FF" w:rsidP="000B03FF">
      <w:pPr>
        <w:autoSpaceDE w:val="0"/>
        <w:autoSpaceDN w:val="0"/>
        <w:adjustRightInd w:val="0"/>
        <w:rPr>
          <w:rFonts w:ascii="Calibri" w:eastAsia="Calibri" w:hAnsi="Calibri" w:cs="Helvetica"/>
          <w:lang w:val="en-GB" w:eastAsia="en-GB"/>
        </w:rPr>
      </w:pPr>
    </w:p>
    <w:p w:rsidR="00D63386" w:rsidRDefault="000B03FF" w:rsidP="00D63386">
      <w:pPr>
        <w:spacing w:before="120"/>
        <w:rPr>
          <w:rFonts w:ascii="Calibri" w:hAnsi="Calibri"/>
        </w:rPr>
      </w:pPr>
      <w:r w:rsidRPr="00D63386">
        <w:rPr>
          <w:rFonts w:ascii="Calibri" w:eastAsia="Calibri" w:hAnsi="Calibri" w:cs="Helvetica"/>
          <w:lang w:val="en-GB" w:eastAsia="en-GB"/>
        </w:rPr>
        <w:t xml:space="preserve">14.  </w:t>
      </w:r>
      <w:r w:rsidR="00D63386" w:rsidRPr="00D63386">
        <w:rPr>
          <w:rFonts w:ascii="Calibri" w:hAnsi="Calibri"/>
        </w:rPr>
        <w:t>Jano  chytí  aspoň  jednu  ry</w:t>
      </w:r>
      <w:r w:rsidR="00D63386">
        <w:rPr>
          <w:rFonts w:ascii="Calibri" w:hAnsi="Calibri"/>
        </w:rPr>
        <w:t>bu  s pravdepodobnosťou 0,4,</w:t>
      </w:r>
      <w:r w:rsidR="00D63386" w:rsidRPr="00D63386">
        <w:rPr>
          <w:rFonts w:ascii="Calibri" w:hAnsi="Calibri"/>
        </w:rPr>
        <w:t xml:space="preserve"> Milan  s pravdepodobnosťou 0,6  a  Fero  s pravdepodobnosťou  0,2.  Aká  je  pravdepodobnosť,  že  chlapci  spolu chytia  aspoň  jednu  rybu?</w:t>
      </w:r>
      <w:r w:rsidR="00221A67">
        <w:rPr>
          <w:rFonts w:ascii="Calibri" w:hAnsi="Calibri"/>
        </w:rPr>
        <w:t xml:space="preserve"> (0,832</w:t>
      </w:r>
      <w:r w:rsidR="00D63386">
        <w:rPr>
          <w:rFonts w:ascii="Calibri" w:hAnsi="Calibri"/>
        </w:rPr>
        <w:t>)</w:t>
      </w:r>
    </w:p>
    <w:p w:rsidR="00D63386" w:rsidRDefault="00D63386" w:rsidP="00D63386">
      <w:pPr>
        <w:rPr>
          <w:rFonts w:ascii="Calibri" w:hAnsi="Calibri"/>
        </w:rPr>
      </w:pPr>
    </w:p>
    <w:p w:rsidR="00D63386" w:rsidRDefault="00D63386" w:rsidP="00D63386">
      <w:pPr>
        <w:spacing w:before="120"/>
        <w:rPr>
          <w:rFonts w:ascii="Calibri" w:hAnsi="Calibri"/>
        </w:rPr>
      </w:pPr>
      <w:r w:rsidRPr="00D63386">
        <w:rPr>
          <w:rFonts w:ascii="Calibri" w:hAnsi="Calibri"/>
        </w:rPr>
        <w:t xml:space="preserve">15. V troch  laviciach  sedí  vedľa  seba  6  žiakov.  </w:t>
      </w:r>
      <w:r>
        <w:rPr>
          <w:rFonts w:ascii="Calibri" w:hAnsi="Calibri"/>
        </w:rPr>
        <w:t>Aká  je   pravdepodobnosť, že</w:t>
      </w:r>
      <w:r w:rsidRPr="00D63386">
        <w:rPr>
          <w:rFonts w:ascii="Calibri" w:hAnsi="Calibri"/>
        </w:rPr>
        <w:t xml:space="preserve"> pri  náhodnom  vyvolaní  dvoch  z nich  to</w:t>
      </w:r>
      <w:r>
        <w:rPr>
          <w:rFonts w:ascii="Calibri" w:hAnsi="Calibri"/>
        </w:rPr>
        <w:t xml:space="preserve"> </w:t>
      </w:r>
    </w:p>
    <w:p w:rsidR="00D63386" w:rsidRPr="00D63386" w:rsidRDefault="00D63386" w:rsidP="00D63386">
      <w:pPr>
        <w:rPr>
          <w:rFonts w:ascii="Calibri" w:hAnsi="Calibri"/>
        </w:rPr>
      </w:pPr>
      <w:r>
        <w:rPr>
          <w:rFonts w:ascii="Calibri" w:hAnsi="Calibri"/>
        </w:rPr>
        <w:t xml:space="preserve">a) </w:t>
      </w:r>
      <w:r w:rsidRPr="00D63386">
        <w:rPr>
          <w:rFonts w:ascii="Calibri" w:hAnsi="Calibri"/>
        </w:rPr>
        <w:t>budú  susedia,</w:t>
      </w:r>
    </w:p>
    <w:p w:rsidR="00D63386" w:rsidRPr="00D63386" w:rsidRDefault="00D63386" w:rsidP="00D63386">
      <w:pPr>
        <w:tabs>
          <w:tab w:val="left" w:pos="993"/>
        </w:tabs>
        <w:rPr>
          <w:rFonts w:ascii="Calibri" w:hAnsi="Calibri"/>
        </w:rPr>
      </w:pPr>
      <w:r>
        <w:rPr>
          <w:rFonts w:ascii="Calibri" w:hAnsi="Calibri"/>
        </w:rPr>
        <w:t xml:space="preserve">b) </w:t>
      </w:r>
      <w:r w:rsidRPr="00D63386">
        <w:rPr>
          <w:rFonts w:ascii="Calibri" w:hAnsi="Calibri"/>
        </w:rPr>
        <w:t>nebudú  susedia?</w:t>
      </w:r>
      <w:r w:rsidR="00221A67">
        <w:rPr>
          <w:rFonts w:ascii="Calibri" w:hAnsi="Calibri"/>
        </w:rPr>
        <w:t xml:space="preserve"> (1</w:t>
      </w:r>
      <w:r w:rsidR="00221A67">
        <w:rPr>
          <w:rFonts w:ascii="Calibri" w:hAnsi="Calibri"/>
          <w:lang w:val="en-GB"/>
        </w:rPr>
        <w:t>/3, 2/3</w:t>
      </w:r>
      <w:r>
        <w:rPr>
          <w:rFonts w:ascii="Calibri" w:hAnsi="Calibri"/>
        </w:rPr>
        <w:t>)</w:t>
      </w:r>
    </w:p>
    <w:p w:rsidR="00D63386" w:rsidRDefault="00D63386" w:rsidP="00D63386">
      <w:pPr>
        <w:rPr>
          <w:rFonts w:ascii="Calibri" w:hAnsi="Calibri"/>
        </w:rPr>
      </w:pPr>
    </w:p>
    <w:p w:rsidR="00D63386" w:rsidRPr="00D63386" w:rsidRDefault="00D63386" w:rsidP="00D63386">
      <w:pPr>
        <w:spacing w:before="120"/>
        <w:rPr>
          <w:rFonts w:ascii="Calibri" w:hAnsi="Calibri"/>
        </w:rPr>
      </w:pPr>
    </w:p>
    <w:p w:rsidR="000B03FF" w:rsidRPr="000B03FF" w:rsidRDefault="000B03FF" w:rsidP="000B03FF">
      <w:pPr>
        <w:autoSpaceDE w:val="0"/>
        <w:autoSpaceDN w:val="0"/>
        <w:adjustRightInd w:val="0"/>
        <w:rPr>
          <w:rFonts w:ascii="Calibri" w:hAnsi="Calibri"/>
        </w:rPr>
      </w:pPr>
    </w:p>
    <w:sectPr w:rsidR="000B03FF" w:rsidRPr="000B03FF" w:rsidSect="00753A87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+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279BD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674DD"/>
    <w:multiLevelType w:val="hybridMultilevel"/>
    <w:tmpl w:val="1F184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35494"/>
    <w:multiLevelType w:val="hybridMultilevel"/>
    <w:tmpl w:val="2F24FF9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A50B2"/>
    <w:multiLevelType w:val="hybridMultilevel"/>
    <w:tmpl w:val="3B2A2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9716B"/>
    <w:multiLevelType w:val="singleLevel"/>
    <w:tmpl w:val="B15CC21C"/>
    <w:lvl w:ilvl="0">
      <w:start w:val="1"/>
      <w:numFmt w:val="lowerLetter"/>
      <w:lvlText w:val="%1)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abstractNum w:abstractNumId="4">
    <w:nsid w:val="63F049FF"/>
    <w:multiLevelType w:val="hybridMultilevel"/>
    <w:tmpl w:val="BF00EEF2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E46EA"/>
    <w:multiLevelType w:val="singleLevel"/>
    <w:tmpl w:val="5192C7AC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AF"/>
    <w:rsid w:val="000310C8"/>
    <w:rsid w:val="000B03FF"/>
    <w:rsid w:val="00221A67"/>
    <w:rsid w:val="00240FEB"/>
    <w:rsid w:val="00323DAF"/>
    <w:rsid w:val="00371846"/>
    <w:rsid w:val="003D5ECF"/>
    <w:rsid w:val="004A51E7"/>
    <w:rsid w:val="00550732"/>
    <w:rsid w:val="005F6ECC"/>
    <w:rsid w:val="00753A87"/>
    <w:rsid w:val="0084575F"/>
    <w:rsid w:val="009B5807"/>
    <w:rsid w:val="00AC71CD"/>
    <w:rsid w:val="00CE3159"/>
    <w:rsid w:val="00D14EC6"/>
    <w:rsid w:val="00D63386"/>
    <w:rsid w:val="00F4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3DAF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onitor">
    <w:name w:val="monitor"/>
    <w:rsid w:val="00753A87"/>
    <w:pPr>
      <w:jc w:val="both"/>
    </w:pPr>
    <w:rPr>
      <w:rFonts w:ascii="Arial" w:eastAsia="Times New Roman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3DAF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onitor">
    <w:name w:val="monitor"/>
    <w:rsid w:val="00753A87"/>
    <w:pPr>
      <w:jc w:val="both"/>
    </w:pPr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5125-44ED-4396-BA8B-6260B0C6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imperator</dc:creator>
  <cp:lastModifiedBy>myshcaa</cp:lastModifiedBy>
  <cp:revision>2</cp:revision>
  <dcterms:created xsi:type="dcterms:W3CDTF">2013-01-05T11:48:00Z</dcterms:created>
  <dcterms:modified xsi:type="dcterms:W3CDTF">2013-01-05T11:48:00Z</dcterms:modified>
</cp:coreProperties>
</file>